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BD027" w14:textId="77777777" w:rsidR="0020279D" w:rsidRDefault="0020279D" w:rsidP="0020279D">
      <w:pPr>
        <w:divId w:val="677779051"/>
        <w:rPr>
          <w:rFonts w:ascii="Calibri" w:hAnsi="Calibri" w:cs="Times New Roman"/>
          <w:color w:val="000000"/>
        </w:rPr>
      </w:pPr>
      <w:r w:rsidRPr="0020279D">
        <w:rPr>
          <w:rFonts w:ascii="Calibri" w:hAnsi="Calibri" w:cs="Times New Roman"/>
          <w:color w:val="000000"/>
        </w:rPr>
        <w:t>To whom it may concern,</w:t>
      </w:r>
      <w:r w:rsidR="000B7C2D">
        <w:rPr>
          <w:rFonts w:ascii="Calibri" w:hAnsi="Calibri" w:cs="Times New Roman"/>
          <w:color w:val="000000"/>
        </w:rPr>
        <w:tab/>
      </w:r>
      <w:r w:rsidR="000B7C2D">
        <w:rPr>
          <w:rFonts w:ascii="Calibri" w:hAnsi="Calibri" w:cs="Times New Roman"/>
          <w:color w:val="000000"/>
        </w:rPr>
        <w:tab/>
      </w:r>
      <w:r w:rsidR="000B7C2D">
        <w:rPr>
          <w:rFonts w:ascii="Calibri" w:hAnsi="Calibri" w:cs="Times New Roman"/>
          <w:color w:val="000000"/>
        </w:rPr>
        <w:tab/>
      </w:r>
      <w:r w:rsidR="000B7C2D">
        <w:rPr>
          <w:rFonts w:ascii="Calibri" w:hAnsi="Calibri" w:cs="Times New Roman"/>
          <w:color w:val="000000"/>
        </w:rPr>
        <w:tab/>
      </w:r>
      <w:r w:rsidR="000B7C2D">
        <w:rPr>
          <w:rFonts w:ascii="Calibri" w:hAnsi="Calibri" w:cs="Times New Roman"/>
          <w:color w:val="000000"/>
        </w:rPr>
        <w:tab/>
      </w:r>
      <w:r w:rsidR="000B7C2D">
        <w:rPr>
          <w:rFonts w:ascii="Calibri" w:hAnsi="Calibri" w:cs="Times New Roman"/>
          <w:color w:val="000000"/>
        </w:rPr>
        <w:tab/>
      </w:r>
      <w:r w:rsidR="000B7C2D">
        <w:rPr>
          <w:rFonts w:ascii="Calibri" w:hAnsi="Calibri" w:cs="Times New Roman"/>
          <w:color w:val="000000"/>
        </w:rPr>
        <w:tab/>
        <w:t>2/7/2022</w:t>
      </w:r>
    </w:p>
    <w:p w14:paraId="711D1E43" w14:textId="77777777" w:rsidR="000B7C2D" w:rsidRPr="0020279D" w:rsidRDefault="000B7C2D" w:rsidP="0020279D">
      <w:pPr>
        <w:divId w:val="677779051"/>
        <w:rPr>
          <w:rFonts w:ascii="Calibri" w:hAnsi="Calibri" w:cs="Times New Roman"/>
          <w:color w:val="000000"/>
        </w:rPr>
      </w:pPr>
    </w:p>
    <w:p w14:paraId="051EF617" w14:textId="77777777" w:rsidR="0020279D" w:rsidRPr="0020279D" w:rsidRDefault="0020279D" w:rsidP="0020279D">
      <w:pPr>
        <w:divId w:val="597324220"/>
        <w:rPr>
          <w:rFonts w:ascii="Calibri" w:hAnsi="Calibri" w:cs="Times New Roman"/>
          <w:color w:val="000000"/>
        </w:rPr>
      </w:pPr>
      <w:r w:rsidRPr="0020279D">
        <w:rPr>
          <w:rFonts w:ascii="Calibri" w:hAnsi="Calibri" w:cs="Times New Roman"/>
          <w:color w:val="000000"/>
        </w:rPr>
        <w:t>I am writing to protest against the purchase of Conroe Resort Utilities, LLC by Undine Development, LLC. I live in a small residential community whose homeowners’ association is attached to Margaritaville Resort on Lake Conroe. Although the resort itself may have little concern for the rising cost of water</w:t>
      </w:r>
      <w:r w:rsidR="00382CAC">
        <w:rPr>
          <w:rFonts w:ascii="Calibri" w:hAnsi="Calibri" w:cs="Times New Roman"/>
          <w:color w:val="000000"/>
        </w:rPr>
        <w:t xml:space="preserve"> and sewer</w:t>
      </w:r>
      <w:r w:rsidRPr="0020279D">
        <w:rPr>
          <w:rFonts w:ascii="Calibri" w:hAnsi="Calibri" w:cs="Times New Roman"/>
          <w:color w:val="000000"/>
        </w:rPr>
        <w:t xml:space="preserve">, our </w:t>
      </w:r>
      <w:r w:rsidR="00382CAC">
        <w:rPr>
          <w:rFonts w:ascii="Calibri" w:hAnsi="Calibri" w:cs="Times New Roman"/>
          <w:color w:val="000000"/>
        </w:rPr>
        <w:t xml:space="preserve">small </w:t>
      </w:r>
      <w:r w:rsidRPr="0020279D">
        <w:rPr>
          <w:rFonts w:ascii="Calibri" w:hAnsi="Calibri" w:cs="Times New Roman"/>
          <w:color w:val="000000"/>
        </w:rPr>
        <w:t>neighborhood consists of a large population of retirees. Preexisting residential water</w:t>
      </w:r>
      <w:r w:rsidR="00654F6C">
        <w:rPr>
          <w:rFonts w:ascii="Calibri" w:hAnsi="Calibri" w:cs="Times New Roman"/>
          <w:color w:val="000000"/>
        </w:rPr>
        <w:t xml:space="preserve"> and sewer </w:t>
      </w:r>
      <w:r w:rsidRPr="0020279D">
        <w:rPr>
          <w:rFonts w:ascii="Calibri" w:hAnsi="Calibri" w:cs="Times New Roman"/>
          <w:color w:val="000000"/>
        </w:rPr>
        <w:t xml:space="preserve"> rates for our community were already high, compared to neighboring communities. Allowing the acquisition of Conroe Resort Utilities by Undine Development will raise </w:t>
      </w:r>
      <w:r w:rsidR="00654F6C">
        <w:rPr>
          <w:rFonts w:ascii="Calibri" w:hAnsi="Calibri" w:cs="Times New Roman"/>
          <w:color w:val="000000"/>
        </w:rPr>
        <w:t>these utility</w:t>
      </w:r>
      <w:r w:rsidRPr="0020279D">
        <w:rPr>
          <w:rFonts w:ascii="Calibri" w:hAnsi="Calibri" w:cs="Times New Roman"/>
          <w:color w:val="000000"/>
        </w:rPr>
        <w:t xml:space="preserve"> rates beyond what is manageable for many of our retirees. Unprecedented inflation is already hitting our community hard. Allowing </w:t>
      </w:r>
      <w:r w:rsidR="001014B3">
        <w:rPr>
          <w:rFonts w:ascii="Calibri" w:hAnsi="Calibri" w:cs="Times New Roman"/>
          <w:color w:val="000000"/>
        </w:rPr>
        <w:t>un</w:t>
      </w:r>
      <w:r w:rsidR="007C1CB2">
        <w:rPr>
          <w:rFonts w:ascii="Calibri" w:hAnsi="Calibri" w:cs="Times New Roman"/>
          <w:color w:val="000000"/>
        </w:rPr>
        <w:t>regulated</w:t>
      </w:r>
      <w:r w:rsidRPr="0020279D">
        <w:rPr>
          <w:rFonts w:ascii="Calibri" w:hAnsi="Calibri" w:cs="Times New Roman"/>
          <w:color w:val="000000"/>
        </w:rPr>
        <w:t xml:space="preserve"> pricing on a basic</w:t>
      </w:r>
      <w:r w:rsidR="00B63541">
        <w:rPr>
          <w:rFonts w:ascii="Calibri" w:hAnsi="Calibri" w:cs="Times New Roman"/>
          <w:color w:val="000000"/>
        </w:rPr>
        <w:t xml:space="preserve">, necessary </w:t>
      </w:r>
      <w:r w:rsidRPr="0020279D">
        <w:rPr>
          <w:rFonts w:ascii="Calibri" w:hAnsi="Calibri" w:cs="Times New Roman"/>
          <w:color w:val="000000"/>
        </w:rPr>
        <w:t xml:space="preserve">utility will add fuel to the fire. Personally, I am set to retire from a career in teaching in just a few months. My </w:t>
      </w:r>
      <w:r w:rsidR="00865F07">
        <w:rPr>
          <w:rFonts w:ascii="Calibri" w:hAnsi="Calibri" w:cs="Times New Roman"/>
          <w:color w:val="000000"/>
        </w:rPr>
        <w:t>State funded</w:t>
      </w:r>
      <w:r w:rsidRPr="0020279D">
        <w:rPr>
          <w:rFonts w:ascii="Calibri" w:hAnsi="Calibri" w:cs="Times New Roman"/>
          <w:color w:val="000000"/>
        </w:rPr>
        <w:t xml:space="preserve"> retirement annuity was already a source of concern given it does not provide for cost of living adjustments (COLA). TRS retirees</w:t>
      </w:r>
      <w:r w:rsidR="00DD5B3E">
        <w:rPr>
          <w:rFonts w:ascii="Calibri" w:hAnsi="Calibri" w:cs="Times New Roman"/>
          <w:color w:val="000000"/>
        </w:rPr>
        <w:t xml:space="preserve"> among many others</w:t>
      </w:r>
      <w:r w:rsidRPr="0020279D">
        <w:rPr>
          <w:rFonts w:ascii="Calibri" w:hAnsi="Calibri" w:cs="Times New Roman"/>
          <w:color w:val="000000"/>
        </w:rPr>
        <w:t xml:space="preserve"> cannot afford to allow companies such as Undine Development, LLC to </w:t>
      </w:r>
      <w:r w:rsidR="00F32AFD">
        <w:rPr>
          <w:rFonts w:ascii="Calibri" w:hAnsi="Calibri" w:cs="Times New Roman"/>
          <w:color w:val="000000"/>
        </w:rPr>
        <w:t>price gouge</w:t>
      </w:r>
      <w:r w:rsidRPr="0020279D">
        <w:rPr>
          <w:rFonts w:ascii="Calibri" w:hAnsi="Calibri" w:cs="Times New Roman"/>
          <w:color w:val="000000"/>
        </w:rPr>
        <w:t xml:space="preserve">. You must regulate the cost of this basic and essential resource. </w:t>
      </w:r>
      <w:r w:rsidR="00D16CFC">
        <w:rPr>
          <w:rFonts w:ascii="Calibri" w:hAnsi="Calibri" w:cs="Times New Roman"/>
          <w:color w:val="000000"/>
        </w:rPr>
        <w:t>Given water/sewer is already an expensive</w:t>
      </w:r>
      <w:r w:rsidR="003F03AC">
        <w:rPr>
          <w:rFonts w:ascii="Calibri" w:hAnsi="Calibri" w:cs="Times New Roman"/>
          <w:color w:val="000000"/>
        </w:rPr>
        <w:t xml:space="preserve"> utility in our area, prior</w:t>
      </w:r>
      <w:r w:rsidRPr="0020279D">
        <w:rPr>
          <w:rFonts w:ascii="Calibri" w:hAnsi="Calibri" w:cs="Times New Roman"/>
          <w:color w:val="000000"/>
        </w:rPr>
        <w:t xml:space="preserve"> to purchasing my home 12 years ago, I evaluated the cost of water in my neighborhood compared to neighboring communities. Allowing Undine to impose exorbitant water</w:t>
      </w:r>
      <w:r w:rsidR="003F03AC">
        <w:rPr>
          <w:rFonts w:ascii="Calibri" w:hAnsi="Calibri" w:cs="Times New Roman"/>
          <w:color w:val="000000"/>
        </w:rPr>
        <w:t>/sewer</w:t>
      </w:r>
      <w:r w:rsidRPr="0020279D">
        <w:rPr>
          <w:rFonts w:ascii="Calibri" w:hAnsi="Calibri" w:cs="Times New Roman"/>
          <w:color w:val="000000"/>
        </w:rPr>
        <w:t xml:space="preserve"> rates in our neighborhood also has the potential of devastating the property values </w:t>
      </w:r>
      <w:r w:rsidR="002625FA">
        <w:rPr>
          <w:rFonts w:ascii="Calibri" w:hAnsi="Calibri" w:cs="Times New Roman"/>
          <w:color w:val="000000"/>
        </w:rPr>
        <w:t>within</w:t>
      </w:r>
      <w:r w:rsidRPr="0020279D">
        <w:rPr>
          <w:rFonts w:ascii="Calibri" w:hAnsi="Calibri" w:cs="Times New Roman"/>
          <w:color w:val="000000"/>
        </w:rPr>
        <w:t xml:space="preserve"> our community.</w:t>
      </w:r>
    </w:p>
    <w:p w14:paraId="0FD38CAD" w14:textId="77777777" w:rsidR="0020279D" w:rsidRPr="0020279D" w:rsidRDefault="0020279D" w:rsidP="0020279D">
      <w:pPr>
        <w:divId w:val="1928297240"/>
        <w:rPr>
          <w:rFonts w:ascii="Calibri" w:hAnsi="Calibri" w:cs="Times New Roman"/>
          <w:color w:val="000000"/>
        </w:rPr>
      </w:pPr>
      <w:r w:rsidRPr="0020279D">
        <w:rPr>
          <w:rFonts w:ascii="Calibri" w:hAnsi="Calibri" w:cs="Times New Roman"/>
          <w:color w:val="000000"/>
        </w:rPr>
        <w:t> </w:t>
      </w:r>
    </w:p>
    <w:p w14:paraId="41C884CA" w14:textId="77777777" w:rsidR="0020279D" w:rsidRPr="0020279D" w:rsidRDefault="0020279D" w:rsidP="0020279D">
      <w:pPr>
        <w:divId w:val="1596398846"/>
        <w:rPr>
          <w:rFonts w:ascii="Calibri" w:hAnsi="Calibri" w:cs="Times New Roman"/>
          <w:color w:val="000000"/>
        </w:rPr>
      </w:pPr>
      <w:r w:rsidRPr="0020279D">
        <w:rPr>
          <w:rFonts w:ascii="Calibri" w:hAnsi="Calibri" w:cs="Times New Roman"/>
          <w:color w:val="000000"/>
        </w:rPr>
        <w:t>Jean Niland-McGrath</w:t>
      </w:r>
    </w:p>
    <w:p w14:paraId="449B1F36" w14:textId="77777777" w:rsidR="0020279D" w:rsidRPr="0020279D" w:rsidRDefault="0020279D" w:rsidP="0020279D">
      <w:pPr>
        <w:divId w:val="1394818318"/>
        <w:rPr>
          <w:rFonts w:ascii="Calibri" w:hAnsi="Calibri" w:cs="Times New Roman"/>
          <w:color w:val="000000"/>
        </w:rPr>
      </w:pPr>
      <w:r w:rsidRPr="0020279D">
        <w:rPr>
          <w:rFonts w:ascii="Calibri" w:hAnsi="Calibri" w:cs="Times New Roman"/>
          <w:color w:val="000000"/>
          <w:u w:val="single"/>
        </w:rPr>
        <w:t>27 La Costa Drive</w:t>
      </w:r>
    </w:p>
    <w:p w14:paraId="0E092EB1" w14:textId="77777777" w:rsidR="0020279D" w:rsidRPr="0020279D" w:rsidRDefault="0020279D" w:rsidP="0020279D">
      <w:pPr>
        <w:divId w:val="1428959040"/>
        <w:rPr>
          <w:rFonts w:ascii="Calibri" w:hAnsi="Calibri" w:cs="Times New Roman"/>
          <w:color w:val="000000"/>
        </w:rPr>
      </w:pPr>
      <w:r w:rsidRPr="0020279D">
        <w:rPr>
          <w:rFonts w:ascii="Calibri" w:hAnsi="Calibri" w:cs="Times New Roman"/>
          <w:color w:val="000000"/>
          <w:u w:val="single"/>
        </w:rPr>
        <w:t>Montgomery, TX 77356</w:t>
      </w:r>
    </w:p>
    <w:p w14:paraId="1150E823" w14:textId="77777777" w:rsidR="0020279D" w:rsidRPr="0020279D" w:rsidRDefault="0020279D" w:rsidP="0020279D">
      <w:pPr>
        <w:divId w:val="1206331855"/>
        <w:rPr>
          <w:rFonts w:ascii="Calibri" w:hAnsi="Calibri" w:cs="Times New Roman"/>
          <w:color w:val="000000"/>
        </w:rPr>
      </w:pPr>
      <w:r w:rsidRPr="0020279D">
        <w:rPr>
          <w:rFonts w:ascii="Calibri" w:hAnsi="Calibri" w:cs="Times New Roman"/>
          <w:color w:val="000000"/>
          <w:u w:val="single"/>
        </w:rPr>
        <w:t>281-352-9055</w:t>
      </w:r>
    </w:p>
    <w:p w14:paraId="67E64427" w14:textId="77777777" w:rsidR="0020279D" w:rsidRDefault="0020279D"/>
    <w:sectPr w:rsidR="002027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79D"/>
    <w:rsid w:val="000B7C2D"/>
    <w:rsid w:val="001014B3"/>
    <w:rsid w:val="0020279D"/>
    <w:rsid w:val="002625FA"/>
    <w:rsid w:val="00382CAC"/>
    <w:rsid w:val="003F03AC"/>
    <w:rsid w:val="00654F6C"/>
    <w:rsid w:val="007C1CB2"/>
    <w:rsid w:val="00865F07"/>
    <w:rsid w:val="00B63541"/>
    <w:rsid w:val="00D16CFC"/>
    <w:rsid w:val="00DD5B3E"/>
    <w:rsid w:val="00F3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CE36BC6"/>
  <w15:chartTrackingRefBased/>
  <w15:docId w15:val="{C0D2219E-4C1E-5C4A-9FFE-ED7E4706E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324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97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39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33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 McGrath</dc:creator>
  <cp:keywords/>
  <dc:description/>
  <cp:lastModifiedBy>Jean McGrath</cp:lastModifiedBy>
  <cp:revision>3</cp:revision>
  <dcterms:created xsi:type="dcterms:W3CDTF">2022-02-07T22:41:00Z</dcterms:created>
  <dcterms:modified xsi:type="dcterms:W3CDTF">2022-02-07T22:45:00Z</dcterms:modified>
</cp:coreProperties>
</file>